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1F" w:rsidRPr="00DA601F" w:rsidRDefault="00DA601F" w:rsidP="00DA601F">
      <w:pPr>
        <w:spacing w:after="0" w:line="240" w:lineRule="auto"/>
        <w:jc w:val="center"/>
      </w:pPr>
      <w:r w:rsidRPr="00DA601F">
        <w:rPr>
          <w:b/>
          <w:bCs/>
        </w:rPr>
        <w:t>MEDICAL</w:t>
      </w:r>
      <w:r w:rsidR="00A71712">
        <w:rPr>
          <w:b/>
          <w:bCs/>
        </w:rPr>
        <w:t>/DENTAL</w:t>
      </w:r>
      <w:r w:rsidRPr="00DA601F">
        <w:rPr>
          <w:b/>
          <w:bCs/>
        </w:rPr>
        <w:t xml:space="preserve"> RECORD RELEASE AUTHORIZATION FORM</w:t>
      </w:r>
    </w:p>
    <w:p w:rsidR="00DA601F" w:rsidRDefault="00DA601F" w:rsidP="00257643">
      <w:pPr>
        <w:spacing w:after="0" w:line="240" w:lineRule="auto"/>
        <w:jc w:val="center"/>
        <w:rPr>
          <w:sz w:val="16"/>
          <w:szCs w:val="16"/>
        </w:rPr>
      </w:pPr>
      <w:r w:rsidRPr="00DA601F">
        <w:rPr>
          <w:b/>
          <w:bCs/>
          <w:sz w:val="16"/>
          <w:szCs w:val="16"/>
        </w:rPr>
        <w:t>The following information is required by law before we can release the medical records of your child. (See PA Code § 5100.33.)</w:t>
      </w:r>
    </w:p>
    <w:p w:rsidR="00DA601F" w:rsidRPr="00A92D4E" w:rsidRDefault="00DA601F" w:rsidP="00DA601F">
      <w:pPr>
        <w:spacing w:after="0" w:line="240" w:lineRule="auto"/>
        <w:rPr>
          <w:sz w:val="21"/>
          <w:szCs w:val="21"/>
        </w:rPr>
      </w:pPr>
      <w:r w:rsidRPr="00A92D4E">
        <w:rPr>
          <w:sz w:val="21"/>
          <w:szCs w:val="21"/>
        </w:rPr>
        <w:t>PATIENT NAME: ____________________________________________________ DATE OF BIRTH: ___________________</w:t>
      </w:r>
    </w:p>
    <w:p w:rsidR="00DA601F" w:rsidRPr="00A92D4E" w:rsidRDefault="00DA601F" w:rsidP="00DA601F">
      <w:pPr>
        <w:spacing w:after="0" w:line="240" w:lineRule="auto"/>
        <w:rPr>
          <w:sz w:val="21"/>
          <w:szCs w:val="21"/>
        </w:rPr>
      </w:pPr>
      <w:r w:rsidRPr="00A92D4E">
        <w:rPr>
          <w:sz w:val="21"/>
          <w:szCs w:val="21"/>
        </w:rPr>
        <w:t>ADDRESS</w:t>
      </w:r>
      <w:proofErr w:type="gramStart"/>
      <w:r w:rsidRPr="00A92D4E">
        <w:rPr>
          <w:sz w:val="21"/>
          <w:szCs w:val="21"/>
        </w:rPr>
        <w:t>:_</w:t>
      </w:r>
      <w:proofErr w:type="gramEnd"/>
      <w:r w:rsidRPr="00A92D4E">
        <w:rPr>
          <w:sz w:val="21"/>
          <w:szCs w:val="21"/>
        </w:rPr>
        <w:t>_________________________________________________________________________________________</w:t>
      </w:r>
    </w:p>
    <w:p w:rsidR="00DA601F" w:rsidRPr="00A92D4E" w:rsidRDefault="00DA601F" w:rsidP="00DA601F">
      <w:pPr>
        <w:spacing w:after="0" w:line="240" w:lineRule="auto"/>
        <w:rPr>
          <w:sz w:val="21"/>
          <w:szCs w:val="21"/>
        </w:rPr>
      </w:pPr>
      <w:r w:rsidRPr="00A92D4E">
        <w:rPr>
          <w:sz w:val="21"/>
          <w:szCs w:val="21"/>
        </w:rPr>
        <w:t>CITY/STATE/ZIP: ____________________________________________________ PHONE</w:t>
      </w:r>
      <w:proofErr w:type="gramStart"/>
      <w:r w:rsidRPr="00A92D4E">
        <w:rPr>
          <w:sz w:val="21"/>
          <w:szCs w:val="21"/>
        </w:rPr>
        <w:t>:_</w:t>
      </w:r>
      <w:proofErr w:type="gramEnd"/>
      <w:r w:rsidRPr="00A92D4E">
        <w:rPr>
          <w:sz w:val="21"/>
          <w:szCs w:val="21"/>
        </w:rPr>
        <w:t xml:space="preserve">_________________________ </w:t>
      </w:r>
    </w:p>
    <w:p w:rsidR="00DA601F" w:rsidRPr="00A92D4E" w:rsidRDefault="00DA601F" w:rsidP="00DA601F">
      <w:pPr>
        <w:spacing w:after="0" w:line="240" w:lineRule="auto"/>
        <w:rPr>
          <w:b/>
          <w:sz w:val="21"/>
          <w:szCs w:val="21"/>
        </w:rPr>
      </w:pPr>
      <w:r w:rsidRPr="00A92D4E">
        <w:rPr>
          <w:b/>
          <w:sz w:val="21"/>
          <w:szCs w:val="21"/>
        </w:rPr>
        <w:t xml:space="preserve">I, the undersigned, hereby: </w:t>
      </w:r>
    </w:p>
    <w:p w:rsidR="00DA601F" w:rsidRPr="00DA601F" w:rsidRDefault="00DA601F"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rsidRPr="00DA601F">
        <w:t xml:space="preserve">□ </w:t>
      </w:r>
      <w:r w:rsidRPr="00DA601F">
        <w:rPr>
          <w:sz w:val="18"/>
          <w:szCs w:val="18"/>
        </w:rPr>
        <w:t xml:space="preserve">Authorize </w:t>
      </w:r>
      <w:r w:rsidR="00504083">
        <w:rPr>
          <w:b/>
          <w:bCs/>
          <w:sz w:val="18"/>
          <w:szCs w:val="18"/>
        </w:rPr>
        <w:t>Hyndman/Bedford Health Centers</w:t>
      </w:r>
      <w:r w:rsidRPr="00DA601F">
        <w:rPr>
          <w:b/>
          <w:bCs/>
          <w:sz w:val="18"/>
          <w:szCs w:val="18"/>
        </w:rPr>
        <w:t xml:space="preserve"> </w:t>
      </w:r>
      <w:r w:rsidRPr="00DA601F">
        <w:rPr>
          <w:sz w:val="18"/>
          <w:szCs w:val="18"/>
        </w:rPr>
        <w:t>to release my Protected Health Information to the following person(s)/organization(s):</w:t>
      </w:r>
      <w:r w:rsidRPr="00DA601F">
        <w:t xml:space="preserve"> </w:t>
      </w:r>
    </w:p>
    <w:p w:rsidR="00DA601F" w:rsidRPr="00DA601F" w:rsidRDefault="0096339C"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t>Name</w:t>
      </w:r>
      <w:r w:rsidR="00DA601F" w:rsidRPr="00DA601F">
        <w:t xml:space="preserve">_____________________________________________________________________________________________ </w:t>
      </w:r>
    </w:p>
    <w:p w:rsidR="00DA601F" w:rsidRPr="00DA601F" w:rsidRDefault="0096339C"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t>Address</w:t>
      </w:r>
      <w:r w:rsidR="00DA601F" w:rsidRPr="00DA601F">
        <w:t xml:space="preserve">____________________________________________________________________________________________ </w:t>
      </w:r>
    </w:p>
    <w:p w:rsidR="00DA601F" w:rsidRPr="00DA601F" w:rsidRDefault="00AE01A5"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t>City/State/Zip</w:t>
      </w:r>
      <w:r w:rsidR="00DA601F" w:rsidRPr="00DA601F">
        <w:t xml:space="preserve">_______________________________________________________________________________________ </w:t>
      </w:r>
    </w:p>
    <w:p w:rsidR="00DA601F" w:rsidRPr="00DA601F" w:rsidRDefault="00DA601F"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rsidRPr="00DA601F">
        <w:t xml:space="preserve">Phone ________________________________________________ Fax _________________________________________ </w:t>
      </w:r>
    </w:p>
    <w:p w:rsidR="00504083" w:rsidRPr="00504083" w:rsidRDefault="00504083" w:rsidP="00504083">
      <w:pPr>
        <w:spacing w:after="0" w:line="240" w:lineRule="auto"/>
        <w:jc w:val="center"/>
        <w:rPr>
          <w:b/>
          <w:sz w:val="28"/>
          <w:szCs w:val="28"/>
        </w:rPr>
      </w:pPr>
      <w:r>
        <w:rPr>
          <w:b/>
          <w:sz w:val="28"/>
          <w:szCs w:val="28"/>
        </w:rPr>
        <w:t>OR</w:t>
      </w:r>
    </w:p>
    <w:p w:rsidR="00DA601F" w:rsidRPr="00504083" w:rsidRDefault="00DA601F"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pPr>
      <w:r w:rsidRPr="00DA601F">
        <w:t xml:space="preserve">□ </w:t>
      </w:r>
      <w:r w:rsidRPr="00504083">
        <w:t>Authorize _____________________________________________</w:t>
      </w:r>
      <w:r w:rsidR="00504083">
        <w:t xml:space="preserve">_____________ Fax </w:t>
      </w:r>
      <w:r w:rsidRPr="00504083">
        <w:t xml:space="preserve">__________________________ </w:t>
      </w:r>
    </w:p>
    <w:p w:rsidR="00DA601F" w:rsidRPr="00504083" w:rsidRDefault="00DA601F" w:rsidP="00504083">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after="0" w:line="240" w:lineRule="auto"/>
        <w:jc w:val="both"/>
        <w:rPr>
          <w:sz w:val="18"/>
          <w:szCs w:val="18"/>
        </w:rPr>
      </w:pPr>
      <w:proofErr w:type="gramStart"/>
      <w:r w:rsidRPr="00504083">
        <w:t>to</w:t>
      </w:r>
      <w:proofErr w:type="gramEnd"/>
      <w:r w:rsidRPr="00504083">
        <w:t xml:space="preserve"> release my Protected Health Information to: </w:t>
      </w:r>
      <w:r w:rsidR="00504083" w:rsidRPr="00504083">
        <w:rPr>
          <w:b/>
          <w:bCs/>
          <w:sz w:val="20"/>
          <w:szCs w:val="20"/>
        </w:rPr>
        <w:t>HYNDMAN AREA HEALTH CENTER INC., PO BOX 706, HYNDMAN, PA 15545</w:t>
      </w:r>
    </w:p>
    <w:p w:rsidR="00DA601F" w:rsidRPr="007C5E56" w:rsidRDefault="00DA601F" w:rsidP="00DA601F">
      <w:pPr>
        <w:spacing w:after="0" w:line="240" w:lineRule="auto"/>
        <w:rPr>
          <w:sz w:val="18"/>
          <w:szCs w:val="18"/>
        </w:rPr>
      </w:pPr>
      <w:r w:rsidRPr="007C5E56">
        <w:rPr>
          <w:sz w:val="18"/>
          <w:szCs w:val="18"/>
        </w:rPr>
        <w:t xml:space="preserve">Reason for request (please check one): </w:t>
      </w:r>
    </w:p>
    <w:p w:rsidR="00DA601F" w:rsidRPr="007C5E56" w:rsidRDefault="00DA601F" w:rsidP="00DA601F">
      <w:pPr>
        <w:spacing w:after="0" w:line="240" w:lineRule="auto"/>
        <w:rPr>
          <w:sz w:val="18"/>
          <w:szCs w:val="18"/>
        </w:rPr>
      </w:pPr>
      <w:r w:rsidRPr="007C5E56">
        <w:rPr>
          <w:sz w:val="18"/>
          <w:szCs w:val="18"/>
        </w:rPr>
        <w:t>□ Transfer to another provider</w:t>
      </w:r>
      <w:r w:rsidR="00AA5F83" w:rsidRPr="007C5E56">
        <w:rPr>
          <w:sz w:val="18"/>
          <w:szCs w:val="18"/>
        </w:rPr>
        <w:tab/>
      </w:r>
      <w:r w:rsidR="00AA5F83" w:rsidRPr="007C5E56">
        <w:rPr>
          <w:sz w:val="18"/>
          <w:szCs w:val="18"/>
        </w:rPr>
        <w:tab/>
      </w:r>
      <w:r w:rsidRPr="007C5E56">
        <w:rPr>
          <w:sz w:val="18"/>
          <w:szCs w:val="18"/>
        </w:rPr>
        <w:t xml:space="preserve">□ Legal Issues </w:t>
      </w:r>
      <w:r w:rsidR="00AA5F83" w:rsidRPr="007C5E56">
        <w:rPr>
          <w:sz w:val="18"/>
          <w:szCs w:val="18"/>
        </w:rPr>
        <w:tab/>
      </w:r>
      <w:r w:rsidR="00AA5F83" w:rsidRPr="007C5E56">
        <w:rPr>
          <w:sz w:val="18"/>
          <w:szCs w:val="18"/>
        </w:rPr>
        <w:tab/>
      </w:r>
      <w:r w:rsidR="00AA5F83" w:rsidRPr="007C5E56">
        <w:rPr>
          <w:sz w:val="18"/>
          <w:szCs w:val="18"/>
        </w:rPr>
        <w:tab/>
      </w:r>
      <w:r w:rsidRPr="007C5E56">
        <w:rPr>
          <w:sz w:val="18"/>
          <w:szCs w:val="18"/>
        </w:rPr>
        <w:t xml:space="preserve">□ Appointment with specialist </w:t>
      </w:r>
    </w:p>
    <w:p w:rsidR="00AA5F83" w:rsidRPr="007C5E56" w:rsidRDefault="00DA601F" w:rsidP="007C5E56">
      <w:pPr>
        <w:spacing w:after="0" w:line="240" w:lineRule="auto"/>
        <w:rPr>
          <w:sz w:val="18"/>
          <w:szCs w:val="18"/>
        </w:rPr>
      </w:pPr>
      <w:r w:rsidRPr="007C5E56">
        <w:rPr>
          <w:sz w:val="18"/>
          <w:szCs w:val="18"/>
        </w:rPr>
        <w:t>□ Personal Use</w:t>
      </w:r>
      <w:r w:rsidR="00AA5F83" w:rsidRPr="007C5E56">
        <w:rPr>
          <w:sz w:val="18"/>
          <w:szCs w:val="18"/>
        </w:rPr>
        <w:tab/>
      </w:r>
      <w:r w:rsidR="00AA5F83" w:rsidRPr="007C5E56">
        <w:rPr>
          <w:sz w:val="18"/>
          <w:szCs w:val="18"/>
        </w:rPr>
        <w:tab/>
      </w:r>
      <w:r w:rsidR="00AA5F83" w:rsidRPr="007C5E56">
        <w:rPr>
          <w:sz w:val="18"/>
          <w:szCs w:val="18"/>
        </w:rPr>
        <w:tab/>
      </w:r>
      <w:r w:rsidR="00AA5F83" w:rsidRPr="007C5E56">
        <w:rPr>
          <w:sz w:val="18"/>
          <w:szCs w:val="18"/>
        </w:rPr>
        <w:tab/>
      </w:r>
      <w:r w:rsidRPr="007C5E56">
        <w:rPr>
          <w:sz w:val="18"/>
          <w:szCs w:val="18"/>
        </w:rPr>
        <w:t xml:space="preserve">□ Insurance Purposes </w:t>
      </w:r>
      <w:r w:rsidR="00AA5F83" w:rsidRPr="007C5E56">
        <w:rPr>
          <w:sz w:val="18"/>
          <w:szCs w:val="18"/>
        </w:rPr>
        <w:tab/>
      </w:r>
      <w:r w:rsidR="00AA5F83" w:rsidRPr="007C5E56">
        <w:rPr>
          <w:sz w:val="18"/>
          <w:szCs w:val="18"/>
        </w:rPr>
        <w:tab/>
      </w:r>
      <w:r w:rsidRPr="007C5E56">
        <w:rPr>
          <w:sz w:val="18"/>
          <w:szCs w:val="18"/>
        </w:rPr>
        <w:t>□ Other _______________</w:t>
      </w:r>
      <w:r w:rsidR="00AE01A5">
        <w:rPr>
          <w:sz w:val="18"/>
          <w:szCs w:val="18"/>
          <w:u w:val="single"/>
        </w:rPr>
        <w:t xml:space="preserve">                        </w:t>
      </w:r>
      <w:r w:rsidRPr="007C5E56">
        <w:rPr>
          <w:sz w:val="18"/>
          <w:szCs w:val="18"/>
        </w:rPr>
        <w:t xml:space="preserve">_______________ </w:t>
      </w:r>
    </w:p>
    <w:p w:rsidR="007C5E56" w:rsidRPr="007C5E56" w:rsidRDefault="007C5E56" w:rsidP="007C5E56">
      <w:pPr>
        <w:spacing w:after="0" w:line="240" w:lineRule="auto"/>
        <w:rPr>
          <w:sz w:val="12"/>
          <w:szCs w:val="12"/>
        </w:rPr>
      </w:pPr>
    </w:p>
    <w:p w:rsidR="00DA601F" w:rsidRPr="00AA5F83" w:rsidRDefault="00DA601F" w:rsidP="00AA5F83">
      <w:pPr>
        <w:pBdr>
          <w:top w:val="single" w:sz="24" w:space="1" w:color="auto"/>
          <w:left w:val="single" w:sz="24" w:space="4" w:color="auto"/>
          <w:bottom w:val="single" w:sz="24" w:space="1" w:color="auto"/>
          <w:right w:val="single" w:sz="24" w:space="4" w:color="auto"/>
        </w:pBdr>
        <w:spacing w:after="0" w:line="240" w:lineRule="auto"/>
        <w:jc w:val="both"/>
        <w:rPr>
          <w:sz w:val="18"/>
          <w:szCs w:val="18"/>
        </w:rPr>
      </w:pPr>
      <w:r w:rsidRPr="00AA5F83">
        <w:rPr>
          <w:b/>
          <w:bCs/>
          <w:i/>
          <w:iCs/>
          <w:sz w:val="18"/>
          <w:szCs w:val="18"/>
        </w:rPr>
        <w:t>Documents can be released electronically if original records are stored on electronic media. If you wish to have records transferred on a CD, please check to see if your health information is available for elec</w:t>
      </w:r>
      <w:r w:rsidR="00AA5F83">
        <w:rPr>
          <w:b/>
          <w:bCs/>
          <w:i/>
          <w:iCs/>
          <w:sz w:val="18"/>
          <w:szCs w:val="18"/>
        </w:rPr>
        <w:t>tronic release.</w:t>
      </w:r>
      <w:r w:rsidR="00AA5F83" w:rsidRPr="00AA5F83">
        <w:rPr>
          <w:b/>
          <w:bCs/>
          <w:i/>
          <w:iCs/>
          <w:sz w:val="18"/>
          <w:szCs w:val="18"/>
        </w:rPr>
        <w:t xml:space="preserve"> </w:t>
      </w:r>
      <w:r w:rsidRPr="00AA5F83">
        <w:rPr>
          <w:b/>
          <w:bCs/>
          <w:i/>
          <w:iCs/>
          <w:sz w:val="18"/>
          <w:szCs w:val="18"/>
        </w:rPr>
        <w:t xml:space="preserve">Fees for electronic media are listed below. </w:t>
      </w:r>
    </w:p>
    <w:p w:rsidR="00DA601F" w:rsidRPr="007C5E56" w:rsidRDefault="00DA601F" w:rsidP="00DA601F">
      <w:pPr>
        <w:spacing w:after="0" w:line="240" w:lineRule="auto"/>
        <w:rPr>
          <w:sz w:val="18"/>
          <w:szCs w:val="18"/>
        </w:rPr>
      </w:pPr>
      <w:r w:rsidRPr="007C5E56">
        <w:rPr>
          <w:sz w:val="18"/>
          <w:szCs w:val="18"/>
        </w:rPr>
        <w:t xml:space="preserve">INFORMATION TO BE RELEASED: </w:t>
      </w:r>
    </w:p>
    <w:p w:rsidR="00DA601F" w:rsidRPr="007C5E56" w:rsidRDefault="00DA601F" w:rsidP="00DA601F">
      <w:pPr>
        <w:spacing w:after="0" w:line="240" w:lineRule="auto"/>
        <w:rPr>
          <w:sz w:val="18"/>
          <w:szCs w:val="18"/>
        </w:rPr>
      </w:pPr>
      <w:r w:rsidRPr="007C5E56">
        <w:rPr>
          <w:sz w:val="18"/>
          <w:szCs w:val="18"/>
        </w:rPr>
        <w:t xml:space="preserve">□ Entire Record </w:t>
      </w:r>
      <w:r w:rsidR="007C5E56" w:rsidRPr="007C5E56">
        <w:rPr>
          <w:sz w:val="18"/>
          <w:szCs w:val="18"/>
        </w:rPr>
        <w:tab/>
      </w:r>
      <w:r w:rsidR="007C5E56" w:rsidRPr="007C5E56">
        <w:rPr>
          <w:sz w:val="18"/>
          <w:szCs w:val="18"/>
        </w:rPr>
        <w:tab/>
      </w:r>
      <w:r w:rsidR="007C5E56" w:rsidRPr="007C5E56">
        <w:rPr>
          <w:sz w:val="18"/>
          <w:szCs w:val="18"/>
        </w:rPr>
        <w:tab/>
      </w:r>
      <w:r w:rsidR="007C5E56">
        <w:rPr>
          <w:sz w:val="18"/>
          <w:szCs w:val="18"/>
        </w:rPr>
        <w:tab/>
      </w:r>
      <w:r w:rsidRPr="007C5E56">
        <w:rPr>
          <w:sz w:val="18"/>
          <w:szCs w:val="18"/>
        </w:rPr>
        <w:t>□ Immunization Record Only</w:t>
      </w:r>
      <w:r w:rsidR="007C5E56" w:rsidRPr="007C5E56">
        <w:rPr>
          <w:sz w:val="18"/>
          <w:szCs w:val="18"/>
        </w:rPr>
        <w:tab/>
      </w:r>
      <w:r w:rsidRPr="007C5E56">
        <w:rPr>
          <w:sz w:val="18"/>
          <w:szCs w:val="18"/>
        </w:rPr>
        <w:t xml:space="preserve"> </w:t>
      </w:r>
      <w:r w:rsidR="007C5E56">
        <w:rPr>
          <w:sz w:val="18"/>
          <w:szCs w:val="18"/>
        </w:rPr>
        <w:tab/>
      </w:r>
      <w:r w:rsidRPr="007C5E56">
        <w:rPr>
          <w:sz w:val="18"/>
          <w:szCs w:val="18"/>
        </w:rPr>
        <w:t>□ Laboratory Results _________</w:t>
      </w:r>
      <w:r w:rsidR="00AE01A5">
        <w:rPr>
          <w:sz w:val="18"/>
          <w:szCs w:val="18"/>
          <w:u w:val="single"/>
        </w:rPr>
        <w:tab/>
        <w:t xml:space="preserve">             </w:t>
      </w:r>
      <w:r w:rsidRPr="007C5E56">
        <w:rPr>
          <w:sz w:val="18"/>
          <w:szCs w:val="18"/>
        </w:rPr>
        <w:t xml:space="preserve">__________ </w:t>
      </w:r>
    </w:p>
    <w:p w:rsidR="00DA601F" w:rsidRPr="007C5E56" w:rsidRDefault="00DA601F" w:rsidP="00DA601F">
      <w:pPr>
        <w:spacing w:after="0" w:line="240" w:lineRule="auto"/>
        <w:rPr>
          <w:sz w:val="18"/>
          <w:szCs w:val="18"/>
        </w:rPr>
      </w:pPr>
      <w:r w:rsidRPr="007C5E56">
        <w:rPr>
          <w:sz w:val="18"/>
          <w:szCs w:val="18"/>
        </w:rPr>
        <w:t>□ Other Specified Records _________________________</w:t>
      </w:r>
      <w:r w:rsidR="007C5E56" w:rsidRPr="007C5E56">
        <w:rPr>
          <w:sz w:val="18"/>
          <w:szCs w:val="18"/>
        </w:rPr>
        <w:t>________</w:t>
      </w:r>
      <w:r w:rsidR="007C5E56" w:rsidRPr="007C5E56">
        <w:rPr>
          <w:sz w:val="18"/>
          <w:szCs w:val="18"/>
        </w:rPr>
        <w:tab/>
      </w:r>
      <w:r w:rsidRPr="007C5E56">
        <w:rPr>
          <w:sz w:val="18"/>
          <w:szCs w:val="18"/>
        </w:rPr>
        <w:t>_________________________</w:t>
      </w:r>
      <w:r w:rsidR="00AE01A5">
        <w:rPr>
          <w:sz w:val="18"/>
          <w:szCs w:val="18"/>
          <w:u w:val="single"/>
        </w:rPr>
        <w:tab/>
        <w:t xml:space="preserve">           </w:t>
      </w:r>
      <w:r w:rsidR="00AE01A5">
        <w:rPr>
          <w:sz w:val="18"/>
          <w:szCs w:val="18"/>
          <w:u w:val="single"/>
        </w:rPr>
        <w:tab/>
      </w:r>
      <w:r w:rsidR="00AE01A5">
        <w:rPr>
          <w:sz w:val="18"/>
          <w:szCs w:val="18"/>
          <w:u w:val="single"/>
        </w:rPr>
        <w:tab/>
        <w:t xml:space="preserve">        </w:t>
      </w:r>
      <w:r w:rsidRPr="007C5E56">
        <w:rPr>
          <w:sz w:val="18"/>
          <w:szCs w:val="18"/>
        </w:rPr>
        <w:t xml:space="preserve">____________ </w:t>
      </w:r>
    </w:p>
    <w:p w:rsidR="00DA601F" w:rsidRPr="007C5E56" w:rsidRDefault="00DA601F" w:rsidP="00DA601F">
      <w:pPr>
        <w:spacing w:after="0" w:line="240" w:lineRule="auto"/>
        <w:rPr>
          <w:i/>
          <w:sz w:val="18"/>
          <w:szCs w:val="18"/>
        </w:rPr>
      </w:pPr>
      <w:r w:rsidRPr="007C5E56">
        <w:rPr>
          <w:b/>
          <w:bCs/>
          <w:i/>
          <w:sz w:val="18"/>
          <w:szCs w:val="18"/>
        </w:rPr>
        <w:t xml:space="preserve">***Please note: We do not copy information generated by other physicians/offices. </w:t>
      </w:r>
    </w:p>
    <w:tbl>
      <w:tblPr>
        <w:tblW w:w="1104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682"/>
        <w:gridCol w:w="3682"/>
        <w:gridCol w:w="3684"/>
      </w:tblGrid>
      <w:tr w:rsidR="00DA601F" w:rsidRPr="00DA601F" w:rsidTr="007C5E56">
        <w:trPr>
          <w:trHeight w:val="77"/>
        </w:trPr>
        <w:tc>
          <w:tcPr>
            <w:tcW w:w="11048" w:type="dxa"/>
            <w:gridSpan w:val="3"/>
          </w:tcPr>
          <w:p w:rsidR="007C5E56" w:rsidRPr="007C5E56" w:rsidRDefault="00DA601F" w:rsidP="007C5E56">
            <w:pPr>
              <w:spacing w:after="0" w:line="240" w:lineRule="auto"/>
              <w:rPr>
                <w:sz w:val="18"/>
                <w:szCs w:val="18"/>
              </w:rPr>
            </w:pPr>
            <w:r w:rsidRPr="007C5E56">
              <w:rPr>
                <w:sz w:val="18"/>
                <w:szCs w:val="18"/>
              </w:rPr>
              <w:t xml:space="preserve">The following information will be released with your electronic visit summary: (when applicable) </w:t>
            </w:r>
          </w:p>
          <w:p w:rsidR="00DA601F" w:rsidRPr="007C5E56" w:rsidRDefault="00DA601F" w:rsidP="007C5E56">
            <w:pPr>
              <w:spacing w:after="0" w:line="240" w:lineRule="auto"/>
              <w:rPr>
                <w:sz w:val="18"/>
                <w:szCs w:val="18"/>
              </w:rPr>
            </w:pPr>
            <w:r w:rsidRPr="007C5E56">
              <w:rPr>
                <w:i/>
                <w:iCs/>
                <w:sz w:val="18"/>
                <w:szCs w:val="18"/>
              </w:rPr>
              <w:t xml:space="preserve">Meaningful Use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Diagnostic Tests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w:t>
            </w:r>
            <w:r w:rsidRPr="00403635">
              <w:rPr>
                <w:bCs/>
                <w:sz w:val="18"/>
                <w:szCs w:val="18"/>
              </w:rPr>
              <w:t>History &amp; Physical Exam</w:t>
            </w:r>
            <w:r w:rsidRPr="007C5E56">
              <w:rPr>
                <w:b/>
                <w:bCs/>
                <w:sz w:val="18"/>
                <w:szCs w:val="18"/>
              </w:rPr>
              <w:t xml:space="preserve">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Rehabilitation Records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Problem List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Operative Report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EKG Reports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Medication List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Pathology Report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Physician Progress Notes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Allergies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Nurses Notes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Radiology Reports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Consultation Reports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w:t>
            </w:r>
            <w:r w:rsidRPr="00403635">
              <w:rPr>
                <w:bCs/>
                <w:sz w:val="18"/>
                <w:szCs w:val="18"/>
              </w:rPr>
              <w:t xml:space="preserve">Physicians Orders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Vital Signs (growth chart included)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Discharge Summary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Discharge Instructions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Family/Social History </w:t>
            </w:r>
          </w:p>
        </w:tc>
      </w:tr>
      <w:tr w:rsidR="00DA601F" w:rsidRPr="00DA601F" w:rsidTr="007C5E56">
        <w:trPr>
          <w:trHeight w:val="81"/>
        </w:trPr>
        <w:tc>
          <w:tcPr>
            <w:tcW w:w="3682" w:type="dxa"/>
          </w:tcPr>
          <w:p w:rsidR="00DA601F" w:rsidRPr="007C5E56" w:rsidRDefault="00DA601F" w:rsidP="00DA601F">
            <w:pPr>
              <w:spacing w:after="0" w:line="240" w:lineRule="auto"/>
              <w:rPr>
                <w:sz w:val="18"/>
                <w:szCs w:val="18"/>
              </w:rPr>
            </w:pPr>
            <w:r w:rsidRPr="007C5E56">
              <w:rPr>
                <w:sz w:val="18"/>
                <w:szCs w:val="18"/>
              </w:rPr>
              <w:t xml:space="preserve">□ Emergency Department Reports </w:t>
            </w:r>
          </w:p>
        </w:tc>
        <w:tc>
          <w:tcPr>
            <w:tcW w:w="3682" w:type="dxa"/>
          </w:tcPr>
          <w:p w:rsidR="00DA601F" w:rsidRPr="007C5E56" w:rsidRDefault="00DA601F" w:rsidP="00DA601F">
            <w:pPr>
              <w:spacing w:after="0" w:line="240" w:lineRule="auto"/>
              <w:rPr>
                <w:sz w:val="18"/>
                <w:szCs w:val="18"/>
              </w:rPr>
            </w:pPr>
            <w:r w:rsidRPr="007C5E56">
              <w:rPr>
                <w:sz w:val="18"/>
                <w:szCs w:val="18"/>
              </w:rPr>
              <w:t xml:space="preserve">□ Laboratory Tests/Results </w:t>
            </w:r>
          </w:p>
        </w:tc>
        <w:tc>
          <w:tcPr>
            <w:tcW w:w="3684" w:type="dxa"/>
          </w:tcPr>
          <w:p w:rsidR="00DA601F" w:rsidRPr="007C5E56" w:rsidRDefault="00DA601F" w:rsidP="00DA601F">
            <w:pPr>
              <w:spacing w:after="0" w:line="240" w:lineRule="auto"/>
              <w:rPr>
                <w:sz w:val="18"/>
                <w:szCs w:val="18"/>
              </w:rPr>
            </w:pPr>
            <w:r w:rsidRPr="007C5E56">
              <w:rPr>
                <w:sz w:val="18"/>
                <w:szCs w:val="18"/>
              </w:rPr>
              <w:t xml:space="preserve">□ Immunization Record </w:t>
            </w:r>
          </w:p>
        </w:tc>
      </w:tr>
    </w:tbl>
    <w:p w:rsidR="007C5E56" w:rsidRDefault="007C5E56" w:rsidP="007C5E56">
      <w:pPr>
        <w:pStyle w:val="Default"/>
        <w:rPr>
          <w:rFonts w:eastAsia="Malgun Gothic"/>
          <w:sz w:val="16"/>
          <w:szCs w:val="16"/>
        </w:rPr>
      </w:pPr>
      <w:r>
        <w:t xml:space="preserve"> </w:t>
      </w:r>
      <w:r>
        <w:rPr>
          <w:b/>
          <w:bCs/>
          <w:sz w:val="16"/>
          <w:szCs w:val="16"/>
        </w:rPr>
        <w:t xml:space="preserve">HIV and Mental Health Information contained in the parts of the records indicated above will be released through this authorization unless otherwise indicated. </w:t>
      </w:r>
      <w:r w:rsidRPr="007C5E56">
        <w:rPr>
          <w:b/>
          <w:bCs/>
          <w:sz w:val="16"/>
          <w:szCs w:val="16"/>
        </w:rPr>
        <w:t xml:space="preserve">Do not release: </w:t>
      </w:r>
      <w:r>
        <w:rPr>
          <w:b/>
          <w:bCs/>
          <w:sz w:val="16"/>
          <w:szCs w:val="16"/>
        </w:rPr>
        <w:tab/>
      </w:r>
      <w:r w:rsidRPr="007C5E56">
        <w:rPr>
          <w:rFonts w:ascii="Malgun Gothic" w:eastAsia="Malgun Gothic" w:cs="Malgun Gothic" w:hint="eastAsia"/>
          <w:b/>
          <w:bCs/>
          <w:sz w:val="16"/>
          <w:szCs w:val="16"/>
        </w:rPr>
        <w:t>□</w:t>
      </w:r>
      <w:r w:rsidRPr="007C5E56">
        <w:rPr>
          <w:rFonts w:ascii="Malgun Gothic" w:eastAsia="Malgun Gothic" w:cs="Malgun Gothic"/>
          <w:b/>
          <w:bCs/>
          <w:sz w:val="16"/>
          <w:szCs w:val="16"/>
        </w:rPr>
        <w:t xml:space="preserve"> </w:t>
      </w:r>
      <w:r w:rsidRPr="007C5E56">
        <w:rPr>
          <w:rFonts w:eastAsia="Malgun Gothic"/>
          <w:b/>
          <w:bCs/>
          <w:sz w:val="16"/>
          <w:szCs w:val="16"/>
        </w:rPr>
        <w:t>HIV</w:t>
      </w:r>
      <w:r>
        <w:rPr>
          <w:rFonts w:eastAsia="Malgun Gothic"/>
          <w:b/>
          <w:bCs/>
          <w:sz w:val="16"/>
          <w:szCs w:val="16"/>
        </w:rPr>
        <w:tab/>
      </w:r>
      <w:r w:rsidRPr="007C5E56">
        <w:rPr>
          <w:rFonts w:eastAsia="Malgun Gothic"/>
          <w:b/>
          <w:bCs/>
          <w:sz w:val="16"/>
          <w:szCs w:val="16"/>
        </w:rPr>
        <w:t xml:space="preserve"> </w:t>
      </w:r>
      <w:r w:rsidRPr="007C5E56">
        <w:rPr>
          <w:rFonts w:ascii="Malgun Gothic" w:eastAsia="Malgun Gothic" w:cs="Malgun Gothic" w:hint="eastAsia"/>
          <w:b/>
          <w:bCs/>
          <w:sz w:val="16"/>
          <w:szCs w:val="16"/>
        </w:rPr>
        <w:t>□</w:t>
      </w:r>
      <w:r w:rsidRPr="007C5E56">
        <w:rPr>
          <w:rFonts w:ascii="Malgun Gothic" w:eastAsia="Malgun Gothic" w:cs="Malgun Gothic"/>
          <w:b/>
          <w:bCs/>
          <w:sz w:val="16"/>
          <w:szCs w:val="16"/>
        </w:rPr>
        <w:t xml:space="preserve"> </w:t>
      </w:r>
      <w:r w:rsidRPr="007C5E56">
        <w:rPr>
          <w:rFonts w:eastAsia="Malgun Gothic"/>
          <w:b/>
          <w:bCs/>
          <w:sz w:val="16"/>
          <w:szCs w:val="16"/>
        </w:rPr>
        <w:t xml:space="preserve">Mental Health </w:t>
      </w:r>
      <w:r>
        <w:rPr>
          <w:rFonts w:eastAsia="Malgun Gothic"/>
          <w:b/>
          <w:bCs/>
          <w:sz w:val="16"/>
          <w:szCs w:val="16"/>
        </w:rPr>
        <w:tab/>
      </w:r>
      <w:r w:rsidRPr="007C5E56">
        <w:rPr>
          <w:rFonts w:ascii="Malgun Gothic" w:eastAsia="Malgun Gothic" w:cs="Malgun Gothic" w:hint="eastAsia"/>
          <w:b/>
          <w:bCs/>
          <w:sz w:val="16"/>
          <w:szCs w:val="16"/>
        </w:rPr>
        <w:t>□</w:t>
      </w:r>
      <w:r w:rsidRPr="007C5E56">
        <w:rPr>
          <w:rFonts w:ascii="Malgun Gothic" w:eastAsia="Malgun Gothic" w:cs="Malgun Gothic"/>
          <w:b/>
          <w:bCs/>
          <w:sz w:val="16"/>
          <w:szCs w:val="16"/>
        </w:rPr>
        <w:t xml:space="preserve"> </w:t>
      </w:r>
      <w:r w:rsidRPr="007C5E56">
        <w:rPr>
          <w:rFonts w:eastAsia="Malgun Gothic"/>
          <w:b/>
          <w:bCs/>
          <w:sz w:val="16"/>
          <w:szCs w:val="16"/>
        </w:rPr>
        <w:t>Drug &amp; Alcohol</w:t>
      </w:r>
      <w:r>
        <w:rPr>
          <w:rFonts w:eastAsia="Malgun Gothic"/>
          <w:b/>
          <w:bCs/>
          <w:sz w:val="16"/>
          <w:szCs w:val="16"/>
        </w:rPr>
        <w:t xml:space="preserve"> </w:t>
      </w:r>
    </w:p>
    <w:p w:rsidR="007C5E56" w:rsidRDefault="007C5E56" w:rsidP="007C5E56">
      <w:pPr>
        <w:pStyle w:val="Default"/>
        <w:rPr>
          <w:rFonts w:eastAsia="Malgun Gothic"/>
          <w:sz w:val="16"/>
          <w:szCs w:val="16"/>
        </w:rPr>
      </w:pPr>
      <w:r>
        <w:rPr>
          <w:rFonts w:eastAsia="Malgun Gothic"/>
          <w:b/>
          <w:bCs/>
          <w:sz w:val="16"/>
          <w:szCs w:val="16"/>
        </w:rPr>
        <w:t>Copy Fee</w:t>
      </w:r>
      <w:r>
        <w:rPr>
          <w:rFonts w:eastAsia="Malgun Gothic"/>
          <w:sz w:val="16"/>
          <w:szCs w:val="16"/>
        </w:rPr>
        <w:t xml:space="preserve">: </w:t>
      </w:r>
    </w:p>
    <w:p w:rsidR="007C5E56" w:rsidRDefault="007C5E56" w:rsidP="007C5E56">
      <w:pPr>
        <w:pStyle w:val="Default"/>
        <w:numPr>
          <w:ilvl w:val="0"/>
          <w:numId w:val="1"/>
        </w:numPr>
        <w:rPr>
          <w:rFonts w:eastAsia="Malgun Gothic"/>
          <w:sz w:val="16"/>
          <w:szCs w:val="16"/>
        </w:rPr>
      </w:pPr>
      <w:r>
        <w:rPr>
          <w:rFonts w:eastAsia="Malgun Gothic"/>
          <w:sz w:val="16"/>
          <w:szCs w:val="16"/>
        </w:rPr>
        <w:t>I understand there is a charge for copying and handling my request. There is a $5.00 fee for my records to be released on C</w:t>
      </w:r>
      <w:r w:rsidR="00257643">
        <w:rPr>
          <w:rFonts w:eastAsia="Malgun Gothic"/>
          <w:sz w:val="16"/>
          <w:szCs w:val="16"/>
        </w:rPr>
        <w:t>D (compact disc)</w:t>
      </w:r>
      <w:r>
        <w:rPr>
          <w:rFonts w:eastAsia="Malgun Gothic"/>
          <w:sz w:val="16"/>
          <w:szCs w:val="16"/>
        </w:rPr>
        <w:t>. Per Pennsylvania State guid</w:t>
      </w:r>
      <w:r w:rsidR="00AF4D6D">
        <w:rPr>
          <w:rFonts w:eastAsia="Malgun Gothic"/>
          <w:sz w:val="16"/>
          <w:szCs w:val="16"/>
        </w:rPr>
        <w:t>elines, Hyndman Area Health Center</w:t>
      </w:r>
      <w:r>
        <w:rPr>
          <w:rFonts w:eastAsia="Malgun Gothic"/>
          <w:sz w:val="16"/>
          <w:szCs w:val="16"/>
        </w:rPr>
        <w:t xml:space="preserve"> has 30 business days to release your medical records. </w:t>
      </w:r>
    </w:p>
    <w:p w:rsidR="007C5E56" w:rsidRDefault="007C5E56" w:rsidP="007C5E56">
      <w:pPr>
        <w:pStyle w:val="Default"/>
        <w:numPr>
          <w:ilvl w:val="0"/>
          <w:numId w:val="1"/>
        </w:numPr>
        <w:rPr>
          <w:rFonts w:eastAsia="Malgun Gothic"/>
          <w:sz w:val="16"/>
          <w:szCs w:val="16"/>
        </w:rPr>
      </w:pPr>
      <w:r w:rsidRPr="007C5E56">
        <w:rPr>
          <w:rFonts w:eastAsia="Malgun Gothic"/>
          <w:sz w:val="16"/>
          <w:szCs w:val="16"/>
        </w:rPr>
        <w:t xml:space="preserve">Requests for paper copies by the patient/parent </w:t>
      </w:r>
      <w:r w:rsidRPr="00257643">
        <w:rPr>
          <w:rFonts w:eastAsia="Malgun Gothic"/>
          <w:b/>
          <w:sz w:val="16"/>
          <w:szCs w:val="16"/>
          <w:u w:val="single"/>
        </w:rPr>
        <w:t>will be charged per page plus postage</w:t>
      </w:r>
      <w:r w:rsidR="00AF4D6D" w:rsidRPr="00257643">
        <w:rPr>
          <w:rFonts w:eastAsia="Malgun Gothic"/>
          <w:b/>
          <w:sz w:val="16"/>
          <w:szCs w:val="16"/>
          <w:u w:val="single"/>
        </w:rPr>
        <w:t>/shipping</w:t>
      </w:r>
      <w:r>
        <w:rPr>
          <w:rFonts w:eastAsia="Malgun Gothic"/>
          <w:sz w:val="16"/>
          <w:szCs w:val="16"/>
        </w:rPr>
        <w:t xml:space="preserve"> as follows</w:t>
      </w:r>
      <w:r w:rsidR="00257643">
        <w:rPr>
          <w:rFonts w:eastAsia="Malgun Gothic"/>
          <w:sz w:val="16"/>
          <w:szCs w:val="16"/>
        </w:rPr>
        <w:t>:</w:t>
      </w:r>
    </w:p>
    <w:p w:rsidR="007C5E56" w:rsidRDefault="007C5E56" w:rsidP="007C5E56">
      <w:pPr>
        <w:pStyle w:val="Default"/>
        <w:numPr>
          <w:ilvl w:val="1"/>
          <w:numId w:val="1"/>
        </w:numPr>
        <w:rPr>
          <w:rFonts w:eastAsia="Malgun Gothic"/>
          <w:sz w:val="16"/>
          <w:szCs w:val="16"/>
        </w:rPr>
      </w:pPr>
      <w:r w:rsidRPr="007C5E56">
        <w:rPr>
          <w:rFonts w:eastAsia="Malgun Gothic"/>
          <w:sz w:val="16"/>
          <w:szCs w:val="16"/>
        </w:rPr>
        <w:t xml:space="preserve">Amount charged per page for pages 1-20 </w:t>
      </w:r>
      <w:r w:rsidR="00257643">
        <w:rPr>
          <w:rFonts w:eastAsia="Malgun Gothic"/>
          <w:sz w:val="16"/>
          <w:szCs w:val="16"/>
        </w:rPr>
        <w:tab/>
      </w:r>
      <w:r w:rsidR="00257643">
        <w:rPr>
          <w:rFonts w:eastAsia="Malgun Gothic"/>
          <w:sz w:val="16"/>
          <w:szCs w:val="16"/>
        </w:rPr>
        <w:tab/>
      </w:r>
      <w:r w:rsidRPr="007C5E56">
        <w:rPr>
          <w:rFonts w:eastAsia="Malgun Gothic"/>
          <w:sz w:val="16"/>
          <w:szCs w:val="16"/>
        </w:rPr>
        <w:t xml:space="preserve">$1.44 </w:t>
      </w:r>
    </w:p>
    <w:p w:rsidR="007C5E56" w:rsidRDefault="007C5E56" w:rsidP="007C5E56">
      <w:pPr>
        <w:pStyle w:val="Default"/>
        <w:numPr>
          <w:ilvl w:val="1"/>
          <w:numId w:val="1"/>
        </w:numPr>
        <w:rPr>
          <w:rFonts w:eastAsia="Malgun Gothic"/>
          <w:sz w:val="16"/>
          <w:szCs w:val="16"/>
        </w:rPr>
      </w:pPr>
      <w:r w:rsidRPr="007C5E56">
        <w:rPr>
          <w:rFonts w:eastAsia="Malgun Gothic"/>
          <w:sz w:val="16"/>
          <w:szCs w:val="16"/>
        </w:rPr>
        <w:t xml:space="preserve">Amount charged per page for pages 21-60 </w:t>
      </w:r>
      <w:r w:rsidR="00257643">
        <w:rPr>
          <w:rFonts w:eastAsia="Malgun Gothic"/>
          <w:sz w:val="16"/>
          <w:szCs w:val="16"/>
        </w:rPr>
        <w:tab/>
      </w:r>
      <w:r w:rsidR="00257643">
        <w:rPr>
          <w:rFonts w:eastAsia="Malgun Gothic"/>
          <w:sz w:val="16"/>
          <w:szCs w:val="16"/>
        </w:rPr>
        <w:tab/>
      </w:r>
      <w:r w:rsidRPr="007C5E56">
        <w:rPr>
          <w:rFonts w:eastAsia="Malgun Gothic"/>
          <w:sz w:val="16"/>
          <w:szCs w:val="16"/>
        </w:rPr>
        <w:t xml:space="preserve">$1.06 </w:t>
      </w:r>
    </w:p>
    <w:p w:rsidR="007C5E56" w:rsidRPr="007C5E56" w:rsidRDefault="007C5E56" w:rsidP="007C5E56">
      <w:pPr>
        <w:pStyle w:val="Default"/>
        <w:numPr>
          <w:ilvl w:val="1"/>
          <w:numId w:val="1"/>
        </w:numPr>
        <w:rPr>
          <w:rFonts w:eastAsia="Malgun Gothic"/>
          <w:sz w:val="16"/>
          <w:szCs w:val="16"/>
        </w:rPr>
      </w:pPr>
      <w:r w:rsidRPr="007C5E56">
        <w:rPr>
          <w:rFonts w:eastAsia="Malgun Gothic"/>
          <w:sz w:val="16"/>
          <w:szCs w:val="16"/>
        </w:rPr>
        <w:t xml:space="preserve">Amount charged per page for pages 61-end </w:t>
      </w:r>
      <w:r w:rsidR="00257643">
        <w:rPr>
          <w:rFonts w:eastAsia="Malgun Gothic"/>
          <w:sz w:val="16"/>
          <w:szCs w:val="16"/>
        </w:rPr>
        <w:tab/>
      </w:r>
      <w:r w:rsidRPr="007C5E56">
        <w:rPr>
          <w:rFonts w:eastAsia="Malgun Gothic"/>
          <w:sz w:val="16"/>
          <w:szCs w:val="16"/>
        </w:rPr>
        <w:t xml:space="preserve">$0.35 </w:t>
      </w:r>
    </w:p>
    <w:p w:rsidR="007C5E56" w:rsidRDefault="007C5E56" w:rsidP="007C5E56">
      <w:pPr>
        <w:pStyle w:val="Default"/>
        <w:numPr>
          <w:ilvl w:val="0"/>
          <w:numId w:val="1"/>
        </w:numPr>
        <w:rPr>
          <w:rFonts w:eastAsia="Malgun Gothic"/>
          <w:sz w:val="16"/>
          <w:szCs w:val="16"/>
        </w:rPr>
      </w:pPr>
      <w:r>
        <w:rPr>
          <w:rFonts w:eastAsia="Malgun Gothic"/>
          <w:sz w:val="16"/>
          <w:szCs w:val="16"/>
        </w:rPr>
        <w:t xml:space="preserve">Requests for records to be transferred to another physician or health care provider will not be charged for the first request. Additional requests will be charged the above rates. </w:t>
      </w:r>
    </w:p>
    <w:p w:rsidR="009C33DE" w:rsidRDefault="009C33DE" w:rsidP="007C5E56">
      <w:pPr>
        <w:pStyle w:val="Default"/>
        <w:numPr>
          <w:ilvl w:val="0"/>
          <w:numId w:val="1"/>
        </w:numPr>
        <w:rPr>
          <w:rFonts w:eastAsia="Malgun Gothic"/>
          <w:sz w:val="16"/>
          <w:szCs w:val="16"/>
        </w:rPr>
      </w:pPr>
      <w:r>
        <w:rPr>
          <w:rFonts w:eastAsia="Malgun Gothic"/>
          <w:sz w:val="16"/>
          <w:szCs w:val="16"/>
        </w:rPr>
        <w:t>Requests for release to Social Security or any other Federal or State financial needs basis: $27.02</w:t>
      </w:r>
      <w:r>
        <w:rPr>
          <w:rFonts w:eastAsia="Malgun Gothic"/>
          <w:sz w:val="16"/>
          <w:szCs w:val="16"/>
        </w:rPr>
        <w:tab/>
      </w:r>
      <w:r>
        <w:rPr>
          <w:rFonts w:eastAsia="Malgun Gothic"/>
          <w:sz w:val="16"/>
          <w:szCs w:val="16"/>
        </w:rPr>
        <w:tab/>
        <w:t>District Attorney: $21.33</w:t>
      </w:r>
    </w:p>
    <w:p w:rsidR="00AF4D6D" w:rsidRPr="00257643" w:rsidRDefault="00AF4D6D" w:rsidP="00AF4D6D">
      <w:pPr>
        <w:pStyle w:val="Default"/>
        <w:ind w:left="760"/>
        <w:rPr>
          <w:rFonts w:eastAsia="Malgun Gothic"/>
          <w:sz w:val="10"/>
          <w:szCs w:val="10"/>
        </w:rPr>
      </w:pPr>
    </w:p>
    <w:p w:rsidR="00E31FF2" w:rsidRDefault="007C5E56" w:rsidP="007C5E56">
      <w:pPr>
        <w:spacing w:after="0" w:line="240" w:lineRule="auto"/>
        <w:rPr>
          <w:rFonts w:eastAsia="Malgun Gothic"/>
          <w:b/>
          <w:sz w:val="14"/>
          <w:szCs w:val="14"/>
          <w:u w:val="single"/>
        </w:rPr>
      </w:pPr>
      <w:r w:rsidRPr="00AF4D6D">
        <w:rPr>
          <w:rFonts w:eastAsia="Malgun Gothic"/>
          <w:sz w:val="18"/>
          <w:szCs w:val="18"/>
        </w:rPr>
        <w:t xml:space="preserve">I authorize the release of copies of medical records and/or other information as noted above. If specifically indicated by me above, I understand that this may include information concerning the following: psychiatric/psychotherapy records, mental health records, drug and alcohol treatment information, specific confidential HIV-related information, and/or any general physical condition information. I authorize this information be released by routine mail, inter-office mail, fax, or pick up. </w:t>
      </w:r>
      <w:r w:rsidRPr="00257643">
        <w:rPr>
          <w:rFonts w:eastAsia="Malgun Gothic"/>
          <w:b/>
          <w:sz w:val="18"/>
          <w:szCs w:val="18"/>
          <w:u w:val="single"/>
        </w:rPr>
        <w:t>I understand that I may revoke this authorization at any time to the extent that the person is to make the disclosure has already acted in the reliance on this authorization. If not revoked earlier, this consent will remain in effect for thirty (30) days and will only be accepted if completed in its entirety</w:t>
      </w:r>
      <w:r w:rsidRPr="00257643">
        <w:rPr>
          <w:rFonts w:eastAsia="Malgun Gothic"/>
          <w:b/>
          <w:sz w:val="14"/>
          <w:szCs w:val="14"/>
          <w:u w:val="single"/>
        </w:rPr>
        <w:t>.</w:t>
      </w:r>
    </w:p>
    <w:p w:rsidR="00257643" w:rsidRDefault="00257643" w:rsidP="007C5E56">
      <w:pPr>
        <w:spacing w:after="0" w:line="240" w:lineRule="auto"/>
        <w:rPr>
          <w:rFonts w:eastAsia="Malgun Gothic"/>
          <w:b/>
          <w:sz w:val="14"/>
          <w:szCs w:val="14"/>
          <w:u w:val="single"/>
        </w:rPr>
      </w:pPr>
    </w:p>
    <w:p w:rsidR="00257643" w:rsidRDefault="00257643" w:rsidP="00257643">
      <w:pPr>
        <w:spacing w:after="0" w:line="240" w:lineRule="auto"/>
        <w:rPr>
          <w:rFonts w:eastAsia="Malgun Gothic"/>
          <w:vertAlign w:val="superscript"/>
        </w:rPr>
      </w:pPr>
      <w:r w:rsidRPr="00AE01A5">
        <w:rPr>
          <w:sz w:val="20"/>
          <w:szCs w:val="20"/>
          <w:vertAlign w:val="superscript"/>
        </w:rPr>
        <w:lastRenderedPageBreak/>
        <w:t xml:space="preserve">Date of Signature </w:t>
      </w:r>
      <w:r w:rsidRPr="00AE01A5">
        <w:rPr>
          <w:sz w:val="20"/>
          <w:szCs w:val="20"/>
          <w:vertAlign w:val="superscript"/>
        </w:rPr>
        <w:tab/>
      </w:r>
      <w:r w:rsidR="00AE01A5" w:rsidRPr="00AE01A5">
        <w:rPr>
          <w:sz w:val="20"/>
          <w:szCs w:val="20"/>
          <w:vertAlign w:val="superscript"/>
        </w:rPr>
        <w:tab/>
      </w:r>
      <w:r w:rsidRPr="00AE01A5">
        <w:rPr>
          <w:sz w:val="20"/>
          <w:szCs w:val="20"/>
          <w:vertAlign w:val="superscript"/>
        </w:rPr>
        <w:t xml:space="preserve">Signature of Patient or Parent/Guardian (if patient is under 18) </w:t>
      </w:r>
      <w:r w:rsidR="00AE01A5" w:rsidRPr="00AE01A5">
        <w:rPr>
          <w:sz w:val="20"/>
          <w:szCs w:val="20"/>
          <w:vertAlign w:val="superscript"/>
        </w:rPr>
        <w:tab/>
      </w:r>
      <w:r w:rsidR="00AE01A5">
        <w:rPr>
          <w:sz w:val="20"/>
          <w:szCs w:val="20"/>
          <w:vertAlign w:val="superscript"/>
        </w:rPr>
        <w:tab/>
      </w:r>
      <w:r w:rsidR="00AE01A5" w:rsidRPr="00AE01A5">
        <w:rPr>
          <w:vertAlign w:val="superscript"/>
        </w:rPr>
        <w:t xml:space="preserve"> </w:t>
      </w:r>
      <w:r w:rsidR="00AE01A5" w:rsidRPr="00AE01A5">
        <w:rPr>
          <w:rFonts w:ascii="Malgun Gothic" w:eastAsia="Malgun Gothic" w:cs="Malgun Gothic"/>
          <w:vertAlign w:val="superscript"/>
        </w:rPr>
        <w:t xml:space="preserve">  </w:t>
      </w:r>
      <w:r w:rsidRPr="00AE01A5">
        <w:rPr>
          <w:rFonts w:ascii="Malgun Gothic" w:eastAsia="Malgun Gothic" w:cs="Malgun Gothic" w:hint="eastAsia"/>
          <w:vertAlign w:val="superscript"/>
        </w:rPr>
        <w:t>□</w:t>
      </w:r>
      <w:r w:rsidRPr="00AE01A5">
        <w:rPr>
          <w:rFonts w:eastAsia="Malgun Gothic"/>
          <w:vertAlign w:val="superscript"/>
        </w:rPr>
        <w:t xml:space="preserve">Patient </w:t>
      </w:r>
      <w:r w:rsidRPr="00AE01A5">
        <w:rPr>
          <w:rFonts w:eastAsia="Malgun Gothic"/>
          <w:vertAlign w:val="superscript"/>
        </w:rPr>
        <w:tab/>
      </w:r>
      <w:r w:rsidR="00AE01A5" w:rsidRPr="00AE01A5">
        <w:rPr>
          <w:rFonts w:eastAsia="Malgun Gothic"/>
          <w:vertAlign w:val="superscript"/>
        </w:rPr>
        <w:t xml:space="preserve">         </w:t>
      </w:r>
      <w:r w:rsidRPr="00AE01A5">
        <w:rPr>
          <w:rFonts w:ascii="Malgun Gothic" w:eastAsia="Malgun Gothic" w:cs="Malgun Gothic" w:hint="eastAsia"/>
          <w:vertAlign w:val="superscript"/>
        </w:rPr>
        <w:t>□</w:t>
      </w:r>
      <w:r w:rsidRPr="00AE01A5">
        <w:rPr>
          <w:rFonts w:ascii="Malgun Gothic" w:eastAsia="Malgun Gothic" w:cs="Malgun Gothic"/>
          <w:vertAlign w:val="superscript"/>
        </w:rPr>
        <w:t xml:space="preserve"> </w:t>
      </w:r>
      <w:r w:rsidRPr="00AE01A5">
        <w:rPr>
          <w:rFonts w:eastAsia="Malgun Gothic"/>
          <w:vertAlign w:val="superscript"/>
        </w:rPr>
        <w:t xml:space="preserve">Parent or Legal Guardian </w:t>
      </w:r>
      <w:r w:rsidRPr="00AE01A5">
        <w:rPr>
          <w:rFonts w:eastAsia="Malgun Gothic"/>
          <w:vertAlign w:val="superscript"/>
        </w:rPr>
        <w:tab/>
      </w:r>
      <w:r w:rsidRPr="00AE01A5">
        <w:rPr>
          <w:rFonts w:ascii="Malgun Gothic" w:eastAsia="Malgun Gothic" w:cs="Malgun Gothic" w:hint="eastAsia"/>
          <w:vertAlign w:val="superscript"/>
        </w:rPr>
        <w:t>□</w:t>
      </w:r>
      <w:r w:rsidRPr="00AE01A5">
        <w:rPr>
          <w:rFonts w:eastAsia="Malgun Gothic"/>
          <w:vertAlign w:val="superscript"/>
        </w:rPr>
        <w:t>Power of Attorney</w:t>
      </w:r>
    </w:p>
    <w:p w:rsidR="00A92D4E" w:rsidRPr="00A92D4E" w:rsidRDefault="00A92D4E" w:rsidP="00257643">
      <w:pPr>
        <w:spacing w:after="0" w:line="240" w:lineRule="auto"/>
        <w:rPr>
          <w:u w:val="single"/>
        </w:rPr>
      </w:pPr>
      <w:r>
        <w:rPr>
          <w:rFonts w:eastAsia="Malgun Gothic"/>
          <w:u w:val="single"/>
          <w:vertAlign w:val="superscript"/>
        </w:rPr>
        <w:t xml:space="preserve">  </w:t>
      </w:r>
      <w:r>
        <w:rPr>
          <w:rFonts w:eastAsia="Malgun Gothic"/>
          <w:u w:val="single"/>
          <w:vertAlign w:val="superscript"/>
        </w:rPr>
        <w:tab/>
        <w:t xml:space="preserve"> </w:t>
      </w:r>
      <w:r>
        <w:rPr>
          <w:rFonts w:eastAsia="Malgun Gothic"/>
          <w:u w:val="single"/>
          <w:vertAlign w:val="superscript"/>
        </w:rPr>
        <w:tab/>
        <w:t xml:space="preserve"> </w:t>
      </w:r>
      <w:r>
        <w:rPr>
          <w:rFonts w:eastAsia="Malgun Gothic"/>
          <w:vertAlign w:val="superscript"/>
        </w:rPr>
        <w:tab/>
      </w:r>
      <w:r>
        <w:rPr>
          <w:rFonts w:eastAsia="Malgun Gothic"/>
          <w:u w:val="single"/>
          <w:vertAlign w:val="superscript"/>
        </w:rPr>
        <w:tab/>
      </w:r>
      <w:r>
        <w:rPr>
          <w:rFonts w:eastAsia="Malgun Gothic"/>
          <w:u w:val="single"/>
          <w:vertAlign w:val="superscript"/>
        </w:rPr>
        <w:tab/>
      </w:r>
      <w:r>
        <w:rPr>
          <w:rFonts w:eastAsia="Malgun Gothic"/>
          <w:u w:val="single"/>
          <w:vertAlign w:val="superscript"/>
        </w:rPr>
        <w:tab/>
      </w:r>
      <w:r>
        <w:rPr>
          <w:rFonts w:eastAsia="Malgun Gothic"/>
          <w:u w:val="single"/>
          <w:vertAlign w:val="superscript"/>
        </w:rPr>
        <w:tab/>
      </w:r>
      <w:r>
        <w:rPr>
          <w:rFonts w:eastAsia="Malgun Gothic"/>
          <w:u w:val="single"/>
          <w:vertAlign w:val="superscript"/>
        </w:rPr>
        <w:tab/>
      </w:r>
    </w:p>
    <w:sectPr w:rsidR="00A92D4E" w:rsidRPr="00A92D4E" w:rsidSect="006B54A6">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1F" w:rsidRDefault="00DA601F" w:rsidP="00DA601F">
      <w:pPr>
        <w:spacing w:after="0" w:line="240" w:lineRule="auto"/>
      </w:pPr>
      <w:r>
        <w:separator/>
      </w:r>
    </w:p>
  </w:endnote>
  <w:endnote w:type="continuationSeparator" w:id="0">
    <w:p w:rsidR="00DA601F" w:rsidRDefault="00DA601F" w:rsidP="00DA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2" w:rsidRDefault="005D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2" w:rsidRDefault="005D1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2" w:rsidRDefault="005D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1F" w:rsidRDefault="00DA601F" w:rsidP="00DA601F">
      <w:pPr>
        <w:spacing w:after="0" w:line="240" w:lineRule="auto"/>
      </w:pPr>
      <w:r>
        <w:separator/>
      </w:r>
    </w:p>
  </w:footnote>
  <w:footnote w:type="continuationSeparator" w:id="0">
    <w:p w:rsidR="00DA601F" w:rsidRDefault="00DA601F" w:rsidP="00DA6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2" w:rsidRDefault="005D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C" w:rsidRDefault="006B54A6" w:rsidP="000E7CBC">
    <w:pPr>
      <w:pStyle w:val="Header"/>
      <w:rPr>
        <w:rFonts w:ascii="Times New Roman" w:hAnsi="Times New Roman" w:cs="Times New Roman"/>
        <w:sz w:val="20"/>
        <w:szCs w:val="20"/>
      </w:rPr>
    </w:pPr>
    <w:r w:rsidRPr="006B54A6">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-112395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Hyndman Area Health Center</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144 5</w:t>
                          </w:r>
                          <w:r w:rsidRPr="006B54A6">
                            <w:rPr>
                              <w:rFonts w:ascii="Times New Roman" w:hAnsi="Times New Roman" w:cs="Times New Roman"/>
                              <w:vertAlign w:val="superscript"/>
                            </w:rPr>
                            <w:t>th</w:t>
                          </w:r>
                          <w:r w:rsidRPr="006B54A6">
                            <w:rPr>
                              <w:rFonts w:ascii="Times New Roman" w:hAnsi="Times New Roman" w:cs="Times New Roman"/>
                            </w:rPr>
                            <w:t xml:space="preserve"> Ave</w:t>
                          </w:r>
                        </w:p>
                        <w:p w:rsidR="006B54A6" w:rsidRPr="006B54A6" w:rsidRDefault="006B54A6" w:rsidP="006B54A6">
                          <w:pPr>
                            <w:spacing w:after="0" w:line="240" w:lineRule="auto"/>
                            <w:jc w:val="center"/>
                            <w:rPr>
                              <w:rFonts w:ascii="Times New Roman" w:hAnsi="Times New Roman" w:cs="Times New Roman"/>
                            </w:rPr>
                          </w:pPr>
                          <w:proofErr w:type="gramStart"/>
                          <w:r w:rsidRPr="006B54A6">
                            <w:rPr>
                              <w:rFonts w:ascii="Times New Roman" w:hAnsi="Times New Roman" w:cs="Times New Roman"/>
                            </w:rPr>
                            <w:t>Hyndman ,</w:t>
                          </w:r>
                          <w:proofErr w:type="gramEnd"/>
                          <w:r w:rsidRPr="006B54A6">
                            <w:rPr>
                              <w:rFonts w:ascii="Times New Roman" w:hAnsi="Times New Roman" w:cs="Times New Roman"/>
                            </w:rPr>
                            <w:t xml:space="preserve"> PA 15545</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P-814.842.3206</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F-814.842.3746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8.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" stroked="f">
              <v:textbox style="mso-fit-shape-to-text:t">
                <w:txbxContent>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Hyndman Area Health Center</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144 5</w:t>
                    </w:r>
                    <w:r w:rsidRPr="006B54A6">
                      <w:rPr>
                        <w:rFonts w:ascii="Times New Roman" w:hAnsi="Times New Roman" w:cs="Times New Roman"/>
                        <w:vertAlign w:val="superscript"/>
                      </w:rPr>
                      <w:t>th</w:t>
                    </w:r>
                    <w:r w:rsidRPr="006B54A6">
                      <w:rPr>
                        <w:rFonts w:ascii="Times New Roman" w:hAnsi="Times New Roman" w:cs="Times New Roman"/>
                      </w:rPr>
                      <w:t xml:space="preserve"> Ave</w:t>
                    </w:r>
                  </w:p>
                  <w:p w:rsidR="006B54A6" w:rsidRPr="006B54A6" w:rsidRDefault="006B54A6" w:rsidP="006B54A6">
                    <w:pPr>
                      <w:spacing w:after="0" w:line="240" w:lineRule="auto"/>
                      <w:jc w:val="center"/>
                      <w:rPr>
                        <w:rFonts w:ascii="Times New Roman" w:hAnsi="Times New Roman" w:cs="Times New Roman"/>
                      </w:rPr>
                    </w:pPr>
                    <w:proofErr w:type="gramStart"/>
                    <w:r w:rsidRPr="006B54A6">
                      <w:rPr>
                        <w:rFonts w:ascii="Times New Roman" w:hAnsi="Times New Roman" w:cs="Times New Roman"/>
                      </w:rPr>
                      <w:t>Hyndman ,</w:t>
                    </w:r>
                    <w:proofErr w:type="gramEnd"/>
                    <w:r w:rsidRPr="006B54A6">
                      <w:rPr>
                        <w:rFonts w:ascii="Times New Roman" w:hAnsi="Times New Roman" w:cs="Times New Roman"/>
                      </w:rPr>
                      <w:t xml:space="preserve"> PA 15545</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P-814.842.3206</w:t>
                    </w:r>
                  </w:p>
                  <w:p w:rsidR="006B54A6" w:rsidRPr="006B54A6" w:rsidRDefault="006B54A6" w:rsidP="006B54A6">
                    <w:pPr>
                      <w:spacing w:after="0" w:line="240" w:lineRule="auto"/>
                      <w:jc w:val="center"/>
                      <w:rPr>
                        <w:rFonts w:ascii="Times New Roman" w:hAnsi="Times New Roman" w:cs="Times New Roman"/>
                      </w:rPr>
                    </w:pPr>
                    <w:r w:rsidRPr="006B54A6">
                      <w:rPr>
                        <w:rFonts w:ascii="Times New Roman" w:hAnsi="Times New Roman" w:cs="Times New Roman"/>
                      </w:rPr>
                      <w:t>F-814.842.3746</w:t>
                    </w:r>
                  </w:p>
                </w:txbxContent>
              </v:textbox>
              <w10:wrap type="square"/>
            </v:shape>
          </w:pict>
        </mc:Fallback>
      </mc:AlternateContent>
    </w:r>
    <w:r w:rsidR="000E7CBC">
      <w:rPr>
        <w:rFonts w:ascii="Times New Roman" w:hAnsi="Times New Roman" w:cs="Times New Roman"/>
        <w:sz w:val="20"/>
        <w:szCs w:val="20"/>
      </w:rPr>
      <w:t xml:space="preserve">         </w:t>
    </w:r>
    <w:r>
      <w:rPr>
        <w:rFonts w:ascii="Times New Roman" w:hAnsi="Times New Roman" w:cs="Times New Roman"/>
        <w:sz w:val="20"/>
        <w:szCs w:val="20"/>
      </w:rPr>
      <w:t xml:space="preserve">               </w:t>
    </w:r>
    <w:r w:rsidR="000E7CBC">
      <w:rPr>
        <w:rFonts w:ascii="Times New Roman" w:hAnsi="Times New Roman" w:cs="Times New Roman"/>
        <w:sz w:val="20"/>
        <w:szCs w:val="20"/>
      </w:rPr>
      <w:tab/>
    </w:r>
    <w:r w:rsidR="000E7CBC">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7A264C69" wp14:editId="2A4E52BB">
          <wp:extent cx="1333500" cy="8184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copy.jpg"/>
                  <pic:cNvPicPr/>
                </pic:nvPicPr>
                <pic:blipFill>
                  <a:blip r:embed="rId1">
                    <a:extLst>
                      <a:ext uri="{28A0092B-C50C-407E-A947-70E740481C1C}">
                        <a14:useLocalDpi xmlns:a14="http://schemas.microsoft.com/office/drawing/2010/main" val="0"/>
                      </a:ext>
                    </a:extLst>
                  </a:blip>
                  <a:stretch>
                    <a:fillRect/>
                  </a:stretch>
                </pic:blipFill>
                <pic:spPr>
                  <a:xfrm>
                    <a:off x="0" y="0"/>
                    <a:ext cx="1642030" cy="1007842"/>
                  </a:xfrm>
                  <a:prstGeom prst="rect">
                    <a:avLst/>
                  </a:prstGeom>
                </pic:spPr>
              </pic:pic>
            </a:graphicData>
          </a:graphic>
        </wp:inline>
      </w:drawing>
    </w:r>
    <w:r>
      <w:rPr>
        <w:rFonts w:ascii="Times New Roman" w:hAnsi="Times New Roman" w:cs="Times New Roman"/>
        <w:sz w:val="20"/>
        <w:szCs w:val="20"/>
      </w:rPr>
      <w:t xml:space="preserve">   </w:t>
    </w:r>
  </w:p>
  <w:p w:rsidR="000E7CBC" w:rsidRDefault="005D16A2" w:rsidP="000E7CBC">
    <w:pPr>
      <w:pStyle w:val="Header"/>
    </w:pPr>
    <w:r>
      <w:rPr>
        <w:rFonts w:ascii="Times New Roman" w:hAnsi="Times New Roman" w:cs="Times New Roman"/>
        <w:sz w:val="20"/>
        <w:szCs w:val="20"/>
      </w:rPr>
      <w:tab/>
      <w:t xml:space="preserve">                   </w:t>
    </w:r>
    <w:bookmarkStart w:id="0" w:name="_GoBack"/>
    <w:bookmarkEnd w:id="0"/>
    <w:r w:rsidR="000E7CBC">
      <w:rPr>
        <w:rFonts w:ascii="Times New Roman" w:hAnsi="Times New Roman" w:cs="Times New Roman"/>
        <w:sz w:val="20"/>
        <w:szCs w:val="20"/>
      </w:rPr>
      <w:t xml:space="preserve"> www.hyndmanhealth.org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2" w:rsidRDefault="005D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750A"/>
    <w:multiLevelType w:val="hybridMultilevel"/>
    <w:tmpl w:val="8D043796"/>
    <w:lvl w:ilvl="0" w:tplc="0409000F">
      <w:start w:val="1"/>
      <w:numFmt w:val="decimal"/>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6FA272B4"/>
    <w:multiLevelType w:val="hybridMultilevel"/>
    <w:tmpl w:val="750E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F"/>
    <w:rsid w:val="000E7CBC"/>
    <w:rsid w:val="00257643"/>
    <w:rsid w:val="00403635"/>
    <w:rsid w:val="00504083"/>
    <w:rsid w:val="005B6AAC"/>
    <w:rsid w:val="005D16A2"/>
    <w:rsid w:val="006B54A6"/>
    <w:rsid w:val="007C5E56"/>
    <w:rsid w:val="008E6BE6"/>
    <w:rsid w:val="0096339C"/>
    <w:rsid w:val="009C33DE"/>
    <w:rsid w:val="00A71712"/>
    <w:rsid w:val="00A92D4E"/>
    <w:rsid w:val="00AA2C52"/>
    <w:rsid w:val="00AA5F83"/>
    <w:rsid w:val="00AE01A5"/>
    <w:rsid w:val="00AF4D6D"/>
    <w:rsid w:val="00DA601F"/>
    <w:rsid w:val="00FA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9FBA29-A737-4E60-816D-ACAF199E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1F"/>
  </w:style>
  <w:style w:type="paragraph" w:styleId="Footer">
    <w:name w:val="footer"/>
    <w:basedOn w:val="Normal"/>
    <w:link w:val="FooterChar"/>
    <w:uiPriority w:val="99"/>
    <w:unhideWhenUsed/>
    <w:rsid w:val="00DA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1F"/>
  </w:style>
  <w:style w:type="paragraph" w:customStyle="1" w:styleId="Default">
    <w:name w:val="Default"/>
    <w:rsid w:val="007C5E5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5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DEEF-2E71-4C50-B1B1-B7C839A4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Gaumer</dc:creator>
  <cp:lastModifiedBy>Megan Ryan</cp:lastModifiedBy>
  <cp:revision>3</cp:revision>
  <cp:lastPrinted>2016-12-27T18:06:00Z</cp:lastPrinted>
  <dcterms:created xsi:type="dcterms:W3CDTF">2016-12-28T19:01:00Z</dcterms:created>
  <dcterms:modified xsi:type="dcterms:W3CDTF">2016-12-28T19:01:00Z</dcterms:modified>
</cp:coreProperties>
</file>